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89" w:rsidRDefault="005E426E">
      <w:pPr>
        <w:jc w:val="center"/>
      </w:pPr>
      <w:r>
        <w:t>Wykaz podręczników na rok szkolny 2025/2026</w:t>
      </w:r>
    </w:p>
    <w:p w:rsidR="004D7E89" w:rsidRDefault="004D7E89">
      <w:pPr>
        <w:jc w:val="center"/>
      </w:pPr>
      <w:bookmarkStart w:id="0" w:name="_o4yg1becp23b" w:colFirst="0" w:colLast="0"/>
      <w:bookmarkEnd w:id="0"/>
    </w:p>
    <w:p w:rsidR="004D7E89" w:rsidRDefault="005E426E">
      <w:pPr>
        <w:jc w:val="center"/>
        <w:rPr>
          <w:b/>
        </w:rPr>
      </w:pPr>
      <w:bookmarkStart w:id="1" w:name="_8ui5x5je72e9" w:colFirst="0" w:colLast="0"/>
      <w:bookmarkEnd w:id="1"/>
      <w:r>
        <w:rPr>
          <w:b/>
        </w:rPr>
        <w:t>KLASY 2 (przedmioty ogólnokształcące)</w:t>
      </w:r>
    </w:p>
    <w:p w:rsidR="004D7E89" w:rsidRDefault="004D7E89">
      <w:pPr>
        <w:jc w:val="center"/>
      </w:pPr>
      <w:bookmarkStart w:id="2" w:name="_6mjua2e25j0q" w:colFirst="0" w:colLast="0"/>
      <w:bookmarkEnd w:id="2"/>
    </w:p>
    <w:tbl>
      <w:tblPr>
        <w:tblStyle w:val="a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835"/>
        <w:gridCol w:w="2835"/>
        <w:gridCol w:w="1559"/>
        <w:gridCol w:w="1560"/>
      </w:tblGrid>
      <w:tr w:rsidR="004D7E89">
        <w:tc>
          <w:tcPr>
            <w:tcW w:w="1696" w:type="dxa"/>
          </w:tcPr>
          <w:p w:rsidR="004D7E89" w:rsidRDefault="005E426E">
            <w:pPr>
              <w:rPr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b/>
              </w:rPr>
            </w:pPr>
            <w:r>
              <w:rPr>
                <w:b/>
              </w:rPr>
              <w:t>Tytuł</w:t>
            </w:r>
          </w:p>
        </w:tc>
        <w:tc>
          <w:tcPr>
            <w:tcW w:w="1559" w:type="dxa"/>
          </w:tcPr>
          <w:p w:rsidR="004D7E89" w:rsidRDefault="005E426E">
            <w:pPr>
              <w:rPr>
                <w:b/>
              </w:rPr>
            </w:pPr>
            <w:r>
              <w:rPr>
                <w:b/>
              </w:rPr>
              <w:t>Wydawnictwo</w:t>
            </w:r>
          </w:p>
        </w:tc>
        <w:tc>
          <w:tcPr>
            <w:tcW w:w="1560" w:type="dxa"/>
          </w:tcPr>
          <w:p w:rsidR="004D7E89" w:rsidRDefault="005E426E">
            <w:pPr>
              <w:rPr>
                <w:b/>
              </w:rPr>
            </w:pPr>
            <w:r>
              <w:rPr>
                <w:b/>
              </w:rPr>
              <w:t>Nr dopuszczenia MEN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Język</w:t>
            </w:r>
            <w:r>
              <w:rPr>
                <w:color w:val="FF0000"/>
              </w:rPr>
              <w:t xml:space="preserve"> </w:t>
            </w:r>
            <w:r>
              <w:t>polski</w:t>
            </w:r>
          </w:p>
        </w:tc>
        <w:tc>
          <w:tcPr>
            <w:tcW w:w="2835" w:type="dxa"/>
          </w:tcPr>
          <w:p w:rsidR="004D7E89" w:rsidRDefault="005E4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K. Budna, B. Kapela-Bagińska i in.</w:t>
            </w:r>
          </w:p>
        </w:tc>
        <w:tc>
          <w:tcPr>
            <w:tcW w:w="2835" w:type="dxa"/>
          </w:tcPr>
          <w:p w:rsidR="004D7E89" w:rsidRDefault="005E4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Język polski. Sztuka wyrazu. Zakres P i R.</w:t>
            </w:r>
          </w:p>
          <w:p w:rsidR="004D7E89" w:rsidRDefault="005E426E">
            <w:r>
              <w:rPr>
                <w:rFonts w:ascii="Times New Roman" w:eastAsia="Times New Roman" w:hAnsi="Times New Roman" w:cs="Times New Roman"/>
              </w:rPr>
              <w:t>klasa1, część 2.</w:t>
            </w:r>
          </w:p>
        </w:tc>
        <w:tc>
          <w:tcPr>
            <w:tcW w:w="1559" w:type="dxa"/>
          </w:tcPr>
          <w:p w:rsidR="004D7E89" w:rsidRDefault="005E426E">
            <w:r>
              <w:t>GWO</w:t>
            </w:r>
          </w:p>
        </w:tc>
        <w:tc>
          <w:tcPr>
            <w:tcW w:w="1560" w:type="dxa"/>
          </w:tcPr>
          <w:p w:rsidR="004D7E89" w:rsidRDefault="005E426E">
            <w:r>
              <w:rPr>
                <w:rFonts w:ascii="Times New Roman" w:eastAsia="Times New Roman" w:hAnsi="Times New Roman" w:cs="Times New Roman"/>
              </w:rPr>
              <w:t>1022/2/2019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Język angielski</w:t>
            </w:r>
          </w:p>
        </w:tc>
        <w:tc>
          <w:tcPr>
            <w:tcW w:w="2835" w:type="dxa"/>
          </w:tcPr>
          <w:p w:rsidR="004D7E89" w:rsidRDefault="005E426E">
            <w:r>
              <w:t xml:space="preserve">Sue </w:t>
            </w:r>
            <w:proofErr w:type="spellStart"/>
            <w:r>
              <w:t>Kay</w:t>
            </w:r>
            <w:proofErr w:type="spellEnd"/>
            <w:r>
              <w:t xml:space="preserve">, Vaughan Jones, Daniel </w:t>
            </w:r>
            <w:proofErr w:type="spellStart"/>
            <w:r>
              <w:t>Brayshaw</w:t>
            </w:r>
            <w:proofErr w:type="spellEnd"/>
            <w:r>
              <w:t xml:space="preserve">, Bartosz Michałowski, Beata </w:t>
            </w:r>
            <w:proofErr w:type="spellStart"/>
            <w:r>
              <w:t>Trapnell,Dean</w:t>
            </w:r>
            <w:proofErr w:type="spellEnd"/>
            <w:r>
              <w:t xml:space="preserve"> Russell, Marta </w:t>
            </w:r>
            <w:proofErr w:type="spellStart"/>
            <w:r>
              <w:t>Inglot</w:t>
            </w:r>
            <w:proofErr w:type="spellEnd"/>
            <w:r>
              <w:t xml:space="preserve"> – praca zbiorowa</w:t>
            </w:r>
          </w:p>
        </w:tc>
        <w:tc>
          <w:tcPr>
            <w:tcW w:w="2835" w:type="dxa"/>
          </w:tcPr>
          <w:p w:rsidR="004D7E89" w:rsidRDefault="005E426E">
            <w:r>
              <w:t>Focus 2 Second Edition</w:t>
            </w:r>
          </w:p>
        </w:tc>
        <w:tc>
          <w:tcPr>
            <w:tcW w:w="1559" w:type="dxa"/>
          </w:tcPr>
          <w:p w:rsidR="004D7E89" w:rsidRDefault="005E426E">
            <w:r>
              <w:t>Pearson</w:t>
            </w:r>
          </w:p>
        </w:tc>
        <w:tc>
          <w:tcPr>
            <w:tcW w:w="1560" w:type="dxa"/>
          </w:tcPr>
          <w:p w:rsidR="004D7E89" w:rsidRDefault="005E426E">
            <w:r>
              <w:t>SPP: 948/2/2019,                NPP: 947/2/2019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Język niemiecki</w:t>
            </w:r>
          </w:p>
        </w:tc>
        <w:tc>
          <w:tcPr>
            <w:tcW w:w="2835" w:type="dxa"/>
          </w:tcPr>
          <w:p w:rsidR="004D7E89" w:rsidRDefault="005E426E">
            <w:proofErr w:type="spellStart"/>
            <w:r>
              <w:t>Gabriella</w:t>
            </w:r>
            <w:proofErr w:type="spellEnd"/>
            <w:r>
              <w:t xml:space="preserve"> </w:t>
            </w:r>
            <w:proofErr w:type="spellStart"/>
            <w:r>
              <w:t>Montali</w:t>
            </w:r>
            <w:proofErr w:type="spellEnd"/>
            <w:r>
              <w:t xml:space="preserve">, Daniela </w:t>
            </w:r>
            <w:proofErr w:type="spellStart"/>
            <w:r>
              <w:t>Mandelli</w:t>
            </w:r>
            <w:proofErr w:type="spellEnd"/>
            <w:r>
              <w:t xml:space="preserve">, </w:t>
            </w:r>
            <w:proofErr w:type="spellStart"/>
            <w:r>
              <w:t>Nadja</w:t>
            </w:r>
            <w:proofErr w:type="spellEnd"/>
            <w:r>
              <w:t xml:space="preserve"> </w:t>
            </w:r>
            <w:proofErr w:type="spellStart"/>
            <w:r>
              <w:t>Czernohous</w:t>
            </w:r>
            <w:proofErr w:type="spellEnd"/>
            <w:r>
              <w:t xml:space="preserve"> </w:t>
            </w:r>
            <w:proofErr w:type="spellStart"/>
            <w:r>
              <w:t>Linzi</w:t>
            </w:r>
            <w:proofErr w:type="spellEnd"/>
            <w:r>
              <w:t xml:space="preserve">, Bożena </w:t>
            </w:r>
            <w:proofErr w:type="spellStart"/>
            <w:r>
              <w:t>Niebrzydowska,Amadeusz</w:t>
            </w:r>
            <w:proofErr w:type="spellEnd"/>
            <w:r>
              <w:t xml:space="preserve"> </w:t>
            </w:r>
            <w:proofErr w:type="spellStart"/>
            <w:r>
              <w:t>Lipczak</w:t>
            </w:r>
            <w:proofErr w:type="spellEnd"/>
          </w:p>
        </w:tc>
        <w:tc>
          <w:tcPr>
            <w:tcW w:w="2835" w:type="dxa"/>
          </w:tcPr>
          <w:p w:rsidR="004D7E89" w:rsidRDefault="005E426E">
            <w:proofErr w:type="spellStart"/>
            <w:r>
              <w:t>Komplett</w:t>
            </w:r>
            <w:proofErr w:type="spellEnd"/>
            <w:r>
              <w:t xml:space="preserve"> plus 2, podręcznik i książka ćwiczeń</w:t>
            </w:r>
          </w:p>
        </w:tc>
        <w:tc>
          <w:tcPr>
            <w:tcW w:w="1559" w:type="dxa"/>
          </w:tcPr>
          <w:p w:rsidR="004D7E89" w:rsidRDefault="005E426E">
            <w:proofErr w:type="spellStart"/>
            <w:r>
              <w:t>Klett</w:t>
            </w:r>
            <w:proofErr w:type="spellEnd"/>
          </w:p>
        </w:tc>
        <w:tc>
          <w:tcPr>
            <w:tcW w:w="1560" w:type="dxa"/>
          </w:tcPr>
          <w:p w:rsidR="004D7E89" w:rsidRDefault="005E426E">
            <w:r>
              <w:t>941/2/2018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Historia</w:t>
            </w:r>
          </w:p>
        </w:tc>
        <w:tc>
          <w:tcPr>
            <w:tcW w:w="2835" w:type="dxa"/>
          </w:tcPr>
          <w:p w:rsidR="004D7E89" w:rsidRDefault="005E4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Adam Kucharski</w:t>
            </w:r>
          </w:p>
          <w:p w:rsidR="004D7E89" w:rsidRDefault="005E4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Anna Łaszkiewicz</w:t>
            </w:r>
          </w:p>
          <w:p w:rsidR="004D7E89" w:rsidRDefault="005E4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Aneta Niewęgłowska</w:t>
            </w:r>
          </w:p>
          <w:p w:rsidR="004D7E89" w:rsidRDefault="005E426E">
            <w:r>
              <w:rPr>
                <w:rFonts w:ascii="Times New Roman" w:eastAsia="Times New Roman" w:hAnsi="Times New Roman" w:cs="Times New Roman"/>
              </w:rPr>
              <w:t>Stanisław Roszak</w:t>
            </w:r>
            <w:r>
              <w:t xml:space="preserve"> </w:t>
            </w:r>
          </w:p>
        </w:tc>
        <w:tc>
          <w:tcPr>
            <w:tcW w:w="2835" w:type="dxa"/>
          </w:tcPr>
          <w:p w:rsidR="004D7E89" w:rsidRDefault="005E426E">
            <w:r>
              <w:t xml:space="preserve">Poznać przeszłość 2 </w:t>
            </w:r>
          </w:p>
          <w:p w:rsidR="004D7E89" w:rsidRDefault="005E426E">
            <w:r>
              <w:t>Zakres podstawowy .</w:t>
            </w:r>
          </w:p>
        </w:tc>
        <w:tc>
          <w:tcPr>
            <w:tcW w:w="1559" w:type="dxa"/>
          </w:tcPr>
          <w:p w:rsidR="004D7E89" w:rsidRDefault="005E426E">
            <w:r>
              <w:t>Nowa Era</w:t>
            </w:r>
          </w:p>
        </w:tc>
        <w:tc>
          <w:tcPr>
            <w:tcW w:w="1560" w:type="dxa"/>
          </w:tcPr>
          <w:p w:rsidR="004D7E89" w:rsidRDefault="005E426E">
            <w:r>
              <w:t>1150/2/2023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Edukacja obywatelska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Urszula Małek, Sylwia Żmijewska-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Kwiręg</w:t>
            </w:r>
            <w:proofErr w:type="spellEnd"/>
          </w:p>
        </w:tc>
        <w:tc>
          <w:tcPr>
            <w:tcW w:w="2835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Masz wpływ 1 </w:t>
            </w:r>
          </w:p>
          <w:p w:rsidR="004D7E89" w:rsidRDefault="005E4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Zakres podstawowy</w:t>
            </w:r>
          </w:p>
        </w:tc>
        <w:tc>
          <w:tcPr>
            <w:tcW w:w="1559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Nowa Era</w:t>
            </w:r>
          </w:p>
        </w:tc>
        <w:tc>
          <w:tcPr>
            <w:tcW w:w="1560" w:type="dxa"/>
          </w:tcPr>
          <w:p w:rsidR="004D7E89" w:rsidRDefault="005E426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Nr dopuszczenia zostanie wkrótce opublikowany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Biznes i zarządzanie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Tomasz Rachwał, Zbigniew Makieła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Krok w biznes i zarządzanie 2 - zakres podstawowy</w:t>
            </w:r>
          </w:p>
        </w:tc>
        <w:tc>
          <w:tcPr>
            <w:tcW w:w="1559" w:type="dxa"/>
          </w:tcPr>
          <w:p w:rsidR="004D7E89" w:rsidRDefault="005E426E">
            <w:r>
              <w:rPr>
                <w:rFonts w:ascii="Times New Roman" w:eastAsia="Times New Roman" w:hAnsi="Times New Roman" w:cs="Times New Roman"/>
              </w:rPr>
              <w:t>Nowa Era</w:t>
            </w:r>
          </w:p>
        </w:tc>
        <w:tc>
          <w:tcPr>
            <w:tcW w:w="1560" w:type="dxa"/>
          </w:tcPr>
          <w:p w:rsidR="004D7E89" w:rsidRDefault="005E426E">
            <w:r>
              <w:rPr>
                <w:rFonts w:ascii="Times New Roman" w:eastAsia="Times New Roman" w:hAnsi="Times New Roman" w:cs="Times New Roman"/>
              </w:rPr>
              <w:t>1193/2/2024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Biologia</w:t>
            </w:r>
          </w:p>
        </w:tc>
        <w:tc>
          <w:tcPr>
            <w:tcW w:w="2835" w:type="dxa"/>
          </w:tcPr>
          <w:p w:rsidR="004D7E89" w:rsidRDefault="005E426E"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>, Jolanta Holeczek</w:t>
            </w:r>
          </w:p>
        </w:tc>
        <w:tc>
          <w:tcPr>
            <w:tcW w:w="2835" w:type="dxa"/>
          </w:tcPr>
          <w:p w:rsidR="004D7E89" w:rsidRDefault="005E426E">
            <w:r>
              <w:t>Biologia na czasie (część  2 i 3)</w:t>
            </w:r>
          </w:p>
          <w:p w:rsidR="004D7E89" w:rsidRDefault="005E426E">
            <w:r>
              <w:t>Zakres podstawowy</w:t>
            </w:r>
          </w:p>
        </w:tc>
        <w:tc>
          <w:tcPr>
            <w:tcW w:w="1559" w:type="dxa"/>
          </w:tcPr>
          <w:p w:rsidR="004D7E89" w:rsidRDefault="005E426E">
            <w:r>
              <w:t>Nowa Era</w:t>
            </w:r>
          </w:p>
        </w:tc>
        <w:tc>
          <w:tcPr>
            <w:tcW w:w="1560" w:type="dxa"/>
          </w:tcPr>
          <w:p w:rsidR="004D7E89" w:rsidRDefault="005E426E">
            <w:r>
              <w:t>1006/2/2020</w:t>
            </w:r>
          </w:p>
          <w:p w:rsidR="004D7E89" w:rsidRDefault="005E426E">
            <w:r>
              <w:t>1006/3/2021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Fizyka</w:t>
            </w:r>
          </w:p>
        </w:tc>
        <w:tc>
          <w:tcPr>
            <w:tcW w:w="2835" w:type="dxa"/>
          </w:tcPr>
          <w:p w:rsidR="004D7E89" w:rsidRDefault="005E426E">
            <w:r>
              <w:t xml:space="preserve">Marcin Braun, </w:t>
            </w:r>
          </w:p>
          <w:p w:rsidR="004D7E89" w:rsidRDefault="005E426E">
            <w:r>
              <w:t>Weronika Śliwa</w:t>
            </w:r>
          </w:p>
          <w:p w:rsidR="004D7E89" w:rsidRDefault="004D7E89"/>
        </w:tc>
        <w:tc>
          <w:tcPr>
            <w:tcW w:w="2835" w:type="dxa"/>
          </w:tcPr>
          <w:p w:rsidR="004D7E89" w:rsidRDefault="005E426E">
            <w:r>
              <w:t>Odkryć fizykę cz. 3</w:t>
            </w:r>
          </w:p>
          <w:p w:rsidR="004D7E89" w:rsidRDefault="005E426E">
            <w:r>
              <w:t>Podręcznik dla liceum ogólnokształcącego i technikum.</w:t>
            </w:r>
          </w:p>
          <w:p w:rsidR="004D7E89" w:rsidRDefault="005E426E">
            <w:r>
              <w:t>Zakres podstawowy</w:t>
            </w:r>
          </w:p>
          <w:p w:rsidR="004D7E89" w:rsidRDefault="004D7E89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4D7E89" w:rsidRDefault="005E426E">
            <w:r>
              <w:t>Nowa Era</w:t>
            </w:r>
          </w:p>
        </w:tc>
        <w:tc>
          <w:tcPr>
            <w:tcW w:w="1560" w:type="dxa"/>
          </w:tcPr>
          <w:p w:rsidR="004D7E89" w:rsidRDefault="005E426E">
            <w:r>
              <w:t>1001/3/2021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Matematyka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Poziom podstawowy</w:t>
            </w:r>
          </w:p>
          <w:p w:rsidR="004D7E89" w:rsidRDefault="004D7E89"/>
          <w:p w:rsidR="004D7E89" w:rsidRDefault="005E426E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4D7E89" w:rsidRDefault="005E426E">
            <w:r>
              <w:t>- Technik reklamy</w:t>
            </w:r>
          </w:p>
          <w:p w:rsidR="004D7E89" w:rsidRDefault="005E426E">
            <w:r>
              <w:t>- Technik organizacji turystyki</w:t>
            </w:r>
          </w:p>
          <w:p w:rsidR="004D7E89" w:rsidRDefault="005E426E">
            <w:r>
              <w:t>- Technik handlowiec</w:t>
            </w:r>
          </w:p>
          <w:p w:rsidR="004D7E89" w:rsidRDefault="005E426E">
            <w:r>
              <w:t>- Technik ekonomista</w:t>
            </w:r>
          </w:p>
          <w:p w:rsidR="004D7E89" w:rsidRDefault="004D7E89"/>
        </w:tc>
        <w:tc>
          <w:tcPr>
            <w:tcW w:w="2835" w:type="dxa"/>
          </w:tcPr>
          <w:p w:rsidR="004D7E89" w:rsidRDefault="005E426E"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>, Lech Chańko,</w:t>
            </w:r>
            <w:r>
              <w:t xml:space="preserve"> Wojciech Babiański</w:t>
            </w:r>
          </w:p>
          <w:p w:rsidR="004D7E89" w:rsidRDefault="004D7E89"/>
        </w:tc>
        <w:tc>
          <w:tcPr>
            <w:tcW w:w="2835" w:type="dxa"/>
          </w:tcPr>
          <w:p w:rsidR="004D7E89" w:rsidRDefault="005E426E">
            <w:proofErr w:type="spellStart"/>
            <w:r>
              <w:t>MATeMAtyka</w:t>
            </w:r>
            <w:proofErr w:type="spellEnd"/>
            <w:r>
              <w:t xml:space="preserve"> 1,2</w:t>
            </w:r>
          </w:p>
          <w:p w:rsidR="004D7E89" w:rsidRDefault="005E426E">
            <w:r>
              <w:t>Podręcznik dla liceum ogólnokształcącego i technikum</w:t>
            </w:r>
          </w:p>
          <w:p w:rsidR="004D7E89" w:rsidRDefault="005E426E">
            <w:r>
              <w:t>Zakres podstawowy</w:t>
            </w:r>
          </w:p>
          <w:p w:rsidR="004D7E89" w:rsidRDefault="004D7E89"/>
        </w:tc>
        <w:tc>
          <w:tcPr>
            <w:tcW w:w="1559" w:type="dxa"/>
          </w:tcPr>
          <w:p w:rsidR="004D7E89" w:rsidRDefault="005E426E">
            <w:r>
              <w:t>Nowa Era</w:t>
            </w:r>
          </w:p>
        </w:tc>
        <w:tc>
          <w:tcPr>
            <w:tcW w:w="1560" w:type="dxa"/>
          </w:tcPr>
          <w:p w:rsidR="004D7E89" w:rsidRDefault="005E426E">
            <w:r>
              <w:t>971/1/2019</w:t>
            </w:r>
          </w:p>
          <w:p w:rsidR="004D7E89" w:rsidRDefault="005E426E">
            <w:r>
              <w:t>971/2/2020</w:t>
            </w:r>
          </w:p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/>
          <w:p w:rsidR="005E426E" w:rsidRDefault="005E426E">
            <w:bookmarkStart w:id="3" w:name="_GoBack"/>
            <w:bookmarkEnd w:id="3"/>
          </w:p>
        </w:tc>
      </w:tr>
      <w:tr w:rsidR="004D7E89">
        <w:tc>
          <w:tcPr>
            <w:tcW w:w="1696" w:type="dxa"/>
          </w:tcPr>
          <w:p w:rsidR="004D7E89" w:rsidRDefault="005E426E">
            <w:r>
              <w:lastRenderedPageBreak/>
              <w:t>Matematyka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Poziom rozszerzony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4D7E89" w:rsidRDefault="005E426E">
            <w:r>
              <w:t>- Technik programista</w:t>
            </w:r>
          </w:p>
          <w:p w:rsidR="004D7E89" w:rsidRDefault="005E426E">
            <w:r>
              <w:t>- Technik informatyk</w:t>
            </w:r>
          </w:p>
          <w:p w:rsidR="004D7E89" w:rsidRDefault="005E426E">
            <w:r>
              <w:t>- Technik rachunkowości</w:t>
            </w:r>
          </w:p>
          <w:p w:rsidR="004D7E89" w:rsidRDefault="004D7E89"/>
        </w:tc>
        <w:tc>
          <w:tcPr>
            <w:tcW w:w="2835" w:type="dxa"/>
          </w:tcPr>
          <w:p w:rsidR="004D7E89" w:rsidRDefault="004D7E89"/>
          <w:p w:rsidR="004D7E89" w:rsidRDefault="005E426E">
            <w:r>
              <w:t xml:space="preserve">Marcin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4D7E89" w:rsidRDefault="005E426E">
            <w:r>
              <w:t xml:space="preserve">Elżbieta </w:t>
            </w:r>
            <w:proofErr w:type="spellStart"/>
            <w:r>
              <w:t>Kurczab</w:t>
            </w:r>
            <w:proofErr w:type="spellEnd"/>
            <w:r>
              <w:t>,</w:t>
            </w:r>
          </w:p>
          <w:p w:rsidR="004D7E89" w:rsidRDefault="005E426E">
            <w:r>
              <w:t xml:space="preserve">Elżbieta </w:t>
            </w:r>
            <w:proofErr w:type="spellStart"/>
            <w:r>
              <w:t>Świda</w:t>
            </w:r>
            <w:proofErr w:type="spellEnd"/>
          </w:p>
          <w:p w:rsidR="004D7E89" w:rsidRDefault="004D7E89"/>
          <w:p w:rsidR="004D7E89" w:rsidRDefault="004D7E89"/>
          <w:p w:rsidR="004D7E89" w:rsidRDefault="004D7E89"/>
        </w:tc>
        <w:tc>
          <w:tcPr>
            <w:tcW w:w="2835" w:type="dxa"/>
          </w:tcPr>
          <w:p w:rsidR="004D7E89" w:rsidRDefault="004D7E89"/>
          <w:p w:rsidR="004D7E89" w:rsidRDefault="005E426E">
            <w:r>
              <w:t>Matematyka 1, 2</w:t>
            </w:r>
          </w:p>
          <w:p w:rsidR="004D7E89" w:rsidRDefault="005E426E">
            <w:r>
              <w:t>Do liceów i techników</w:t>
            </w:r>
          </w:p>
          <w:p w:rsidR="004D7E89" w:rsidRDefault="005E426E">
            <w:r>
              <w:t>Podręcznik + ćwiczenia</w:t>
            </w:r>
          </w:p>
          <w:p w:rsidR="004D7E89" w:rsidRDefault="005E426E">
            <w:r>
              <w:t>Zakres rozszerzony</w:t>
            </w:r>
          </w:p>
          <w:p w:rsidR="004D7E89" w:rsidRDefault="004D7E89"/>
          <w:p w:rsidR="004D7E89" w:rsidRDefault="004D7E89"/>
        </w:tc>
        <w:tc>
          <w:tcPr>
            <w:tcW w:w="1559" w:type="dxa"/>
          </w:tcPr>
          <w:p w:rsidR="004D7E89" w:rsidRDefault="004D7E89"/>
          <w:p w:rsidR="004D7E89" w:rsidRDefault="005E426E">
            <w:r>
              <w:t>Oficyna Edukacyjna Krzysztof Pazdro</w:t>
            </w:r>
          </w:p>
          <w:p w:rsidR="004D7E89" w:rsidRDefault="004D7E89"/>
          <w:p w:rsidR="004D7E89" w:rsidRDefault="004D7E89"/>
        </w:tc>
        <w:tc>
          <w:tcPr>
            <w:tcW w:w="1560" w:type="dxa"/>
          </w:tcPr>
          <w:p w:rsidR="004D7E89" w:rsidRDefault="005E426E">
            <w:r>
              <w:t>979/1/2019</w:t>
            </w:r>
          </w:p>
          <w:p w:rsidR="004D7E89" w:rsidRDefault="005E426E">
            <w:r>
              <w:t>979/2/2020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Informatyka</w:t>
            </w:r>
          </w:p>
          <w:p w:rsidR="004D7E89" w:rsidRDefault="004D7E89"/>
          <w:p w:rsidR="004D7E89" w:rsidRDefault="005E426E">
            <w:pPr>
              <w:rPr>
                <w:b/>
              </w:rPr>
            </w:pPr>
            <w:r>
              <w:rPr>
                <w:b/>
              </w:rPr>
              <w:t>(do uzgodnienia   z nauczycielem we wrześniu)</w:t>
            </w:r>
          </w:p>
          <w:p w:rsidR="004D7E89" w:rsidRDefault="004D7E89"/>
        </w:tc>
        <w:tc>
          <w:tcPr>
            <w:tcW w:w="2835" w:type="dxa"/>
          </w:tcPr>
          <w:p w:rsidR="004D7E89" w:rsidRDefault="005E426E">
            <w:r>
              <w:t xml:space="preserve">Danuta Korman, Grażyna </w:t>
            </w:r>
            <w:proofErr w:type="spellStart"/>
            <w:r>
              <w:t>Szabłowicz</w:t>
            </w:r>
            <w:proofErr w:type="spellEnd"/>
            <w:r>
              <w:t>-Zawadzka</w:t>
            </w:r>
          </w:p>
          <w:p w:rsidR="004D7E89" w:rsidRDefault="004D7E89"/>
          <w:p w:rsidR="004D7E89" w:rsidRDefault="004D7E89">
            <w:pPr>
              <w:rPr>
                <w:b/>
              </w:rPr>
            </w:pPr>
          </w:p>
          <w:p w:rsidR="004D7E89" w:rsidRDefault="004D7E89">
            <w:pPr>
              <w:rPr>
                <w:b/>
              </w:rPr>
            </w:pP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4D7E89" w:rsidRDefault="004D7E89"/>
          <w:p w:rsidR="004D7E89" w:rsidRDefault="005E426E">
            <w:r>
              <w:t>Grażyna Koba, Katarzyna Koba-Gołaszewska</w:t>
            </w:r>
          </w:p>
          <w:p w:rsidR="004D7E89" w:rsidRDefault="004D7E89">
            <w:pPr>
              <w:ind w:left="720"/>
            </w:pPr>
          </w:p>
          <w:p w:rsidR="004D7E89" w:rsidRDefault="004D7E89">
            <w:pPr>
              <w:ind w:left="720"/>
            </w:pPr>
          </w:p>
          <w:p w:rsidR="004D7E89" w:rsidRDefault="005E426E">
            <w:pPr>
              <w:numPr>
                <w:ilvl w:val="0"/>
                <w:numId w:val="1"/>
              </w:numPr>
              <w:ind w:left="283"/>
            </w:pPr>
            <w:r>
              <w:t>do uzgodnienia z nauczycielem we wrześniu</w:t>
            </w:r>
          </w:p>
          <w:p w:rsidR="004D7E89" w:rsidRDefault="004D7E89"/>
        </w:tc>
        <w:tc>
          <w:tcPr>
            <w:tcW w:w="2835" w:type="dxa"/>
          </w:tcPr>
          <w:p w:rsidR="004D7E89" w:rsidRDefault="005E426E">
            <w:r>
              <w:t>Informatyka Europejczyka. Podręcznik dla szkół ponadpodstawowych. Zakres podstawowy. Część 2</w:t>
            </w:r>
          </w:p>
          <w:p w:rsidR="004D7E89" w:rsidRDefault="004D7E89"/>
          <w:p w:rsidR="004D7E89" w:rsidRDefault="005E426E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4D7E89" w:rsidRDefault="004D7E89"/>
          <w:p w:rsidR="004D7E89" w:rsidRDefault="005E426E">
            <w:r>
              <w:t>Informatyka 1-3 Podręcznik dla szkół ponadpodstawowych Zakres podstawowy</w:t>
            </w:r>
          </w:p>
          <w:p w:rsidR="004D7E89" w:rsidRDefault="004D7E89"/>
          <w:p w:rsidR="004D7E89" w:rsidRDefault="005E426E">
            <w:pPr>
              <w:numPr>
                <w:ilvl w:val="0"/>
                <w:numId w:val="2"/>
              </w:numPr>
              <w:ind w:left="425"/>
            </w:pPr>
            <w:r>
              <w:t>do uzgodnienia z nauczycielem we wrześniu</w:t>
            </w:r>
          </w:p>
          <w:p w:rsidR="004D7E89" w:rsidRDefault="004D7E89"/>
        </w:tc>
        <w:tc>
          <w:tcPr>
            <w:tcW w:w="1559" w:type="dxa"/>
          </w:tcPr>
          <w:p w:rsidR="004D7E89" w:rsidRDefault="005E426E">
            <w:r>
              <w:t>Helion</w:t>
            </w:r>
          </w:p>
          <w:p w:rsidR="004D7E89" w:rsidRDefault="004D7E89"/>
          <w:p w:rsidR="004D7E89" w:rsidRDefault="004D7E89"/>
          <w:p w:rsidR="004D7E89" w:rsidRDefault="004D7E89"/>
          <w:p w:rsidR="004D7E89" w:rsidRDefault="004D7E89"/>
          <w:p w:rsidR="004D7E89" w:rsidRDefault="005E426E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4D7E89" w:rsidRDefault="004D7E89"/>
          <w:p w:rsidR="004D7E89" w:rsidRDefault="005E426E">
            <w:proofErr w:type="spellStart"/>
            <w:r>
              <w:t>Migra</w:t>
            </w:r>
            <w:proofErr w:type="spellEnd"/>
          </w:p>
          <w:p w:rsidR="004D7E89" w:rsidRDefault="004D7E89"/>
        </w:tc>
        <w:tc>
          <w:tcPr>
            <w:tcW w:w="1560" w:type="dxa"/>
          </w:tcPr>
          <w:p w:rsidR="004D7E89" w:rsidRDefault="005E426E">
            <w:r>
              <w:t>1087/2/2021</w:t>
            </w:r>
          </w:p>
          <w:p w:rsidR="004D7E89" w:rsidRDefault="004D7E89"/>
          <w:p w:rsidR="004D7E89" w:rsidRDefault="004D7E89"/>
          <w:p w:rsidR="004D7E89" w:rsidRDefault="004D7E89"/>
          <w:p w:rsidR="004D7E89" w:rsidRDefault="004D7E89"/>
          <w:p w:rsidR="004D7E89" w:rsidRDefault="005E426E">
            <w:pPr>
              <w:rPr>
                <w:b/>
              </w:rPr>
            </w:pPr>
            <w:r>
              <w:rPr>
                <w:b/>
              </w:rPr>
              <w:t>ewentualnie</w:t>
            </w:r>
          </w:p>
          <w:p w:rsidR="004D7E89" w:rsidRDefault="004D7E89"/>
          <w:p w:rsidR="004D7E89" w:rsidRDefault="005E426E">
            <w:r>
              <w:t>nr dopuszczenia MEN 1042/1/2019</w:t>
            </w:r>
          </w:p>
        </w:tc>
      </w:tr>
      <w:tr w:rsidR="004D7E89">
        <w:tc>
          <w:tcPr>
            <w:tcW w:w="1696" w:type="dxa"/>
            <w:tcBorders>
              <w:bottom w:val="single" w:sz="4" w:space="0" w:color="434343"/>
            </w:tcBorders>
          </w:tcPr>
          <w:p w:rsidR="004D7E89" w:rsidRDefault="005E426E">
            <w:r>
              <w:t>Wiedza o społeczeństwie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Poziom rozszerzony tylko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dla zawodu: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Technik handlowiec</w:t>
            </w:r>
          </w:p>
          <w:p w:rsidR="004D7E89" w:rsidRDefault="004D7E89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434343"/>
            </w:tcBorders>
          </w:tcPr>
          <w:p w:rsidR="004D7E89" w:rsidRDefault="005E426E">
            <w:r>
              <w:rPr>
                <w:highlight w:val="white"/>
              </w:rPr>
              <w:t xml:space="preserve">Sławomir Drelich, Arkadiusz Janicki, Ewa </w:t>
            </w:r>
            <w:proofErr w:type="spellStart"/>
            <w:r>
              <w:rPr>
                <w:highlight w:val="white"/>
              </w:rPr>
              <w:t>Martinek</w:t>
            </w:r>
            <w:proofErr w:type="spellEnd"/>
            <w:r>
              <w:rPr>
                <w:highlight w:val="white"/>
              </w:rPr>
              <w:t>.</w:t>
            </w:r>
          </w:p>
        </w:tc>
        <w:tc>
          <w:tcPr>
            <w:tcW w:w="2835" w:type="dxa"/>
          </w:tcPr>
          <w:p w:rsidR="004D7E89" w:rsidRDefault="005E426E">
            <w:r>
              <w:t xml:space="preserve">W centrum uwagi 2. </w:t>
            </w:r>
            <w:r>
              <w:br/>
              <w:t>Poziom rozszerzony.</w:t>
            </w:r>
          </w:p>
          <w:p w:rsidR="004D7E89" w:rsidRDefault="004D7E89"/>
          <w:p w:rsidR="004D7E89" w:rsidRDefault="004D7E89"/>
        </w:tc>
        <w:tc>
          <w:tcPr>
            <w:tcW w:w="1559" w:type="dxa"/>
            <w:tcBorders>
              <w:bottom w:val="single" w:sz="4" w:space="0" w:color="434343"/>
            </w:tcBorders>
          </w:tcPr>
          <w:p w:rsidR="004D7E89" w:rsidRDefault="005E426E">
            <w:r>
              <w:t>Nowa Era</w:t>
            </w:r>
          </w:p>
        </w:tc>
        <w:tc>
          <w:tcPr>
            <w:tcW w:w="1560" w:type="dxa"/>
            <w:tcBorders>
              <w:bottom w:val="single" w:sz="4" w:space="0" w:color="434343"/>
            </w:tcBorders>
          </w:tcPr>
          <w:p w:rsidR="004D7E89" w:rsidRDefault="005E426E">
            <w:r>
              <w:t>1148/2/2023</w:t>
            </w:r>
          </w:p>
        </w:tc>
      </w:tr>
      <w:tr w:rsidR="004D7E89">
        <w:tc>
          <w:tcPr>
            <w:tcW w:w="1696" w:type="dxa"/>
            <w:tcBorders>
              <w:top w:val="single" w:sz="4" w:space="0" w:color="434343"/>
              <w:left w:val="single" w:sz="4" w:space="0" w:color="434343"/>
              <w:bottom w:val="single" w:sz="4" w:space="0" w:color="434343"/>
              <w:right w:val="single" w:sz="4" w:space="0" w:color="434343"/>
            </w:tcBorders>
          </w:tcPr>
          <w:p w:rsidR="004D7E89" w:rsidRDefault="005E426E">
            <w:r>
              <w:t>Geografia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(tylko dla zawodu Technik organizacji turystyki)</w:t>
            </w:r>
          </w:p>
        </w:tc>
        <w:tc>
          <w:tcPr>
            <w:tcW w:w="2835" w:type="dxa"/>
            <w:tcBorders>
              <w:top w:val="single" w:sz="4" w:space="0" w:color="434343"/>
              <w:left w:val="single" w:sz="4" w:space="0" w:color="434343"/>
              <w:bottom w:val="single" w:sz="4" w:space="0" w:color="434343"/>
            </w:tcBorders>
          </w:tcPr>
          <w:p w:rsidR="004D7E89" w:rsidRDefault="005E426E">
            <w:r>
              <w:t xml:space="preserve">Tomasz Rachwał, Wioletta Kilar, </w:t>
            </w:r>
          </w:p>
        </w:tc>
        <w:tc>
          <w:tcPr>
            <w:tcW w:w="2835" w:type="dxa"/>
          </w:tcPr>
          <w:p w:rsidR="004D7E89" w:rsidRDefault="005E426E">
            <w:r>
              <w:t xml:space="preserve">Oblicza geografii </w:t>
            </w:r>
            <w:proofErr w:type="spellStart"/>
            <w:r>
              <w:t>cz</w:t>
            </w:r>
            <w:proofErr w:type="spellEnd"/>
            <w:r>
              <w:t xml:space="preserve"> 2 </w:t>
            </w:r>
          </w:p>
          <w:p w:rsidR="004D7E89" w:rsidRDefault="005E426E">
            <w:r>
              <w:t>zakres rozszerzony</w:t>
            </w:r>
          </w:p>
        </w:tc>
        <w:tc>
          <w:tcPr>
            <w:tcW w:w="1559" w:type="dxa"/>
            <w:tcBorders>
              <w:top w:val="single" w:sz="4" w:space="0" w:color="434343"/>
              <w:bottom w:val="single" w:sz="4" w:space="0" w:color="434343"/>
              <w:right w:val="single" w:sz="4" w:space="0" w:color="434343"/>
            </w:tcBorders>
          </w:tcPr>
          <w:p w:rsidR="004D7E89" w:rsidRDefault="005E426E">
            <w:r>
              <w:t>Nowa Era</w:t>
            </w:r>
          </w:p>
        </w:tc>
        <w:tc>
          <w:tcPr>
            <w:tcW w:w="1560" w:type="dxa"/>
            <w:tcBorders>
              <w:top w:val="single" w:sz="4" w:space="0" w:color="434343"/>
              <w:left w:val="single" w:sz="4" w:space="0" w:color="434343"/>
              <w:bottom w:val="single" w:sz="4" w:space="0" w:color="434343"/>
              <w:right w:val="single" w:sz="4" w:space="0" w:color="434343"/>
            </w:tcBorders>
          </w:tcPr>
          <w:p w:rsidR="004D7E89" w:rsidRDefault="005E426E">
            <w:r>
              <w:t>973/2/2020</w:t>
            </w:r>
          </w:p>
        </w:tc>
      </w:tr>
      <w:tr w:rsidR="004D7E89">
        <w:tc>
          <w:tcPr>
            <w:tcW w:w="1696" w:type="dxa"/>
            <w:tcBorders>
              <w:top w:val="single" w:sz="4" w:space="0" w:color="434343"/>
            </w:tcBorders>
          </w:tcPr>
          <w:p w:rsidR="004D7E89" w:rsidRDefault="005E426E">
            <w:r>
              <w:t>Religia</w:t>
            </w:r>
          </w:p>
        </w:tc>
        <w:tc>
          <w:tcPr>
            <w:tcW w:w="2835" w:type="dxa"/>
            <w:tcBorders>
              <w:top w:val="single" w:sz="4" w:space="0" w:color="434343"/>
            </w:tcBorders>
          </w:tcPr>
          <w:p w:rsidR="004D7E89" w:rsidRDefault="005E426E">
            <w:r>
              <w:rPr>
                <w:rFonts w:ascii="Times New Roman" w:eastAsia="Times New Roman" w:hAnsi="Times New Roman" w:cs="Times New Roman"/>
              </w:rPr>
              <w:t xml:space="preserve">ks. dr K. Mielnicki, E.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Kondrak</w:t>
            </w:r>
            <w:proofErr w:type="spellEnd"/>
          </w:p>
        </w:tc>
        <w:tc>
          <w:tcPr>
            <w:tcW w:w="2835" w:type="dxa"/>
          </w:tcPr>
          <w:p w:rsidR="004D7E89" w:rsidRDefault="005E426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Szczęśliwi, którzy żyją wiarą</w:t>
            </w:r>
          </w:p>
        </w:tc>
        <w:tc>
          <w:tcPr>
            <w:tcW w:w="1559" w:type="dxa"/>
            <w:tcBorders>
              <w:top w:val="single" w:sz="4" w:space="0" w:color="434343"/>
            </w:tcBorders>
          </w:tcPr>
          <w:p w:rsidR="004D7E89" w:rsidRDefault="005E426E">
            <w:r>
              <w:rPr>
                <w:rFonts w:ascii="Times New Roman" w:eastAsia="Times New Roman" w:hAnsi="Times New Roman" w:cs="Times New Roman"/>
              </w:rPr>
              <w:t>JEDNOŚĆ</w:t>
            </w:r>
          </w:p>
        </w:tc>
        <w:tc>
          <w:tcPr>
            <w:tcW w:w="1560" w:type="dxa"/>
            <w:tcBorders>
              <w:top w:val="single" w:sz="4" w:space="0" w:color="434343"/>
            </w:tcBorders>
          </w:tcPr>
          <w:p w:rsidR="004D7E89" w:rsidRDefault="005E426E">
            <w:r>
              <w:t>Nie dotyczy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Język angielski zawodowy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dla zawodu</w:t>
            </w:r>
          </w:p>
          <w:p w:rsidR="004D7E89" w:rsidRDefault="005E426E">
            <w:pPr>
              <w:rPr>
                <w:color w:val="FF0000"/>
              </w:rPr>
            </w:pPr>
            <w:r>
              <w:t>- Technik obsługi turystyki</w:t>
            </w:r>
          </w:p>
        </w:tc>
        <w:tc>
          <w:tcPr>
            <w:tcW w:w="2835" w:type="dxa"/>
          </w:tcPr>
          <w:p w:rsidR="004D7E89" w:rsidRDefault="004D7E89">
            <w:pPr>
              <w:rPr>
                <w:rFonts w:ascii="Times New Roman" w:eastAsia="Times New Roman" w:hAnsi="Times New Roman" w:cs="Times New Roman"/>
              </w:rPr>
            </w:pPr>
          </w:p>
          <w:p w:rsidR="004D7E89" w:rsidRDefault="005E42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sz w:val="24"/>
                <w:szCs w:val="24"/>
              </w:rPr>
              <w:t>Virginia Evans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sz w:val="24"/>
                <w:szCs w:val="24"/>
              </w:rPr>
              <w:t>Tourism</w:t>
            </w:r>
            <w:proofErr w:type="spellEnd"/>
          </w:p>
        </w:tc>
        <w:tc>
          <w:tcPr>
            <w:tcW w:w="1559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</w:rPr>
            </w:pPr>
            <w:r>
              <w:t>Express Publishing</w:t>
            </w:r>
          </w:p>
        </w:tc>
        <w:tc>
          <w:tcPr>
            <w:tcW w:w="1560" w:type="dxa"/>
          </w:tcPr>
          <w:p w:rsidR="004D7E89" w:rsidRDefault="005E426E">
            <w:r>
              <w:t>brak</w:t>
            </w:r>
          </w:p>
        </w:tc>
      </w:tr>
      <w:tr w:rsidR="004D7E89">
        <w:tc>
          <w:tcPr>
            <w:tcW w:w="1696" w:type="dxa"/>
          </w:tcPr>
          <w:p w:rsidR="004D7E89" w:rsidRDefault="005E426E">
            <w:r>
              <w:t>Język angielski zawodowy</w:t>
            </w:r>
          </w:p>
          <w:p w:rsidR="004D7E89" w:rsidRDefault="005E426E">
            <w:pPr>
              <w:rPr>
                <w:b/>
              </w:rPr>
            </w:pPr>
            <w:r>
              <w:rPr>
                <w:b/>
              </w:rPr>
              <w:t>dla zawodu</w:t>
            </w:r>
          </w:p>
          <w:p w:rsidR="004D7E89" w:rsidRDefault="005E426E">
            <w:pPr>
              <w:rPr>
                <w:color w:val="FF0000"/>
              </w:rPr>
            </w:pPr>
            <w:r>
              <w:t>- Technik handlowiec</w:t>
            </w:r>
          </w:p>
        </w:tc>
        <w:tc>
          <w:tcPr>
            <w:tcW w:w="2835" w:type="dxa"/>
          </w:tcPr>
          <w:p w:rsidR="004D7E89" w:rsidRDefault="005E42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sz w:val="24"/>
                <w:szCs w:val="24"/>
              </w:rPr>
              <w:t xml:space="preserve">John </w:t>
            </w:r>
            <w:proofErr w:type="spellStart"/>
            <w:r>
              <w:rPr>
                <w:sz w:val="24"/>
                <w:szCs w:val="24"/>
              </w:rPr>
              <w:t>Tayloy</w:t>
            </w:r>
            <w:proofErr w:type="spellEnd"/>
            <w:r>
              <w:rPr>
                <w:sz w:val="24"/>
                <w:szCs w:val="24"/>
              </w:rPr>
              <w:t xml:space="preserve">, Jeff </w:t>
            </w:r>
            <w:proofErr w:type="spellStart"/>
            <w:r>
              <w:rPr>
                <w:sz w:val="24"/>
                <w:szCs w:val="24"/>
              </w:rPr>
              <w:t>Zeter</w:t>
            </w:r>
            <w:proofErr w:type="spellEnd"/>
          </w:p>
        </w:tc>
        <w:tc>
          <w:tcPr>
            <w:tcW w:w="2835" w:type="dxa"/>
          </w:tcPr>
          <w:p w:rsidR="004D7E89" w:rsidRDefault="005E42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Business English</w:t>
            </w:r>
          </w:p>
        </w:tc>
        <w:tc>
          <w:tcPr>
            <w:tcW w:w="1559" w:type="dxa"/>
          </w:tcPr>
          <w:p w:rsidR="004D7E89" w:rsidRDefault="005E426E">
            <w:r>
              <w:t>Express Publishing</w:t>
            </w:r>
          </w:p>
        </w:tc>
        <w:tc>
          <w:tcPr>
            <w:tcW w:w="1560" w:type="dxa"/>
          </w:tcPr>
          <w:p w:rsidR="004D7E89" w:rsidRDefault="004D7E89">
            <w:pPr>
              <w:rPr>
                <w:color w:val="FF0000"/>
              </w:rPr>
            </w:pPr>
          </w:p>
        </w:tc>
      </w:tr>
    </w:tbl>
    <w:p w:rsidR="004D7E89" w:rsidRDefault="004D7E89"/>
    <w:p w:rsidR="004D7E89" w:rsidRDefault="005E426E">
      <w:pPr>
        <w:spacing w:after="0"/>
      </w:pPr>
      <w:r>
        <w:t>UWAGA:</w:t>
      </w:r>
    </w:p>
    <w:p w:rsidR="004D7E89" w:rsidRDefault="005E42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Wykaz podręczników do przedmiotów zawodowych oraz przedmiotów kształcenia ogólnego, które nie zostały ujęte w tabeli zostanie podany na początku roku szkolnego przez nauczycieli prowadzących zajęcia.</w:t>
      </w:r>
    </w:p>
    <w:p w:rsidR="004D7E89" w:rsidRDefault="005E42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 szkole odbędzie się kiermasz podręczników  - termin zo</w:t>
      </w:r>
      <w:r>
        <w:rPr>
          <w:color w:val="000000"/>
        </w:rPr>
        <w:t>stanie podany do wiadomości.</w:t>
      </w:r>
    </w:p>
    <w:p w:rsidR="004D7E89" w:rsidRDefault="004D7E89"/>
    <w:sectPr w:rsidR="004D7E89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2811"/>
    <w:multiLevelType w:val="multilevel"/>
    <w:tmpl w:val="B832E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32D0F"/>
    <w:multiLevelType w:val="multilevel"/>
    <w:tmpl w:val="9C90C5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E32F1A"/>
    <w:multiLevelType w:val="multilevel"/>
    <w:tmpl w:val="74D6A51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89"/>
    <w:rsid w:val="004D7E89"/>
    <w:rsid w:val="005E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2D9D"/>
  <w15:docId w15:val="{3B6833AF-7665-4130-811B-80CB740A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</cp:lastModifiedBy>
  <cp:revision>2</cp:revision>
  <dcterms:created xsi:type="dcterms:W3CDTF">2025-07-22T08:38:00Z</dcterms:created>
  <dcterms:modified xsi:type="dcterms:W3CDTF">2025-07-22T08:39:00Z</dcterms:modified>
</cp:coreProperties>
</file>